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FCDF" w14:textId="77777777" w:rsidR="00235E70" w:rsidRPr="00C45F30" w:rsidRDefault="00235E70">
      <w:pPr>
        <w:rPr>
          <w:b/>
          <w:snapToGrid w:val="0"/>
          <w:sz w:val="20"/>
          <w:szCs w:val="20"/>
        </w:rPr>
      </w:pPr>
    </w:p>
    <w:p w14:paraId="54DFC830" w14:textId="2DCA065E" w:rsidR="003F51A4" w:rsidRPr="00C45F30" w:rsidRDefault="001A4F65">
      <w:pPr>
        <w:rPr>
          <w:b/>
          <w:snapToGrid w:val="0"/>
          <w:sz w:val="20"/>
          <w:szCs w:val="20"/>
        </w:rPr>
      </w:pPr>
      <w:r>
        <w:rPr>
          <w:b/>
          <w:snapToGrid w:val="0"/>
          <w:sz w:val="20"/>
        </w:rPr>
        <w:t>Cruinniú 21: Boomerang Youth Café, Sráid an Aonaigh, Droichead Átha</w:t>
      </w:r>
    </w:p>
    <w:p w14:paraId="2112429D" w14:textId="5B3768F2" w:rsidR="003F51A4" w:rsidRPr="00C45F30" w:rsidRDefault="001A4F65">
      <w:pPr>
        <w:rPr>
          <w:b/>
          <w:snapToGrid w:val="0"/>
          <w:sz w:val="20"/>
          <w:szCs w:val="20"/>
        </w:rPr>
      </w:pPr>
      <w:r>
        <w:rPr>
          <w:b/>
          <w:snapToGrid w:val="0"/>
          <w:sz w:val="20"/>
        </w:rPr>
        <w:t>Dé hAoine 20</w:t>
      </w:r>
      <w:r>
        <w:rPr>
          <w:b/>
          <w:snapToGrid w:val="0"/>
          <w:sz w:val="20"/>
          <w:vertAlign w:val="superscript"/>
        </w:rPr>
        <w:t>ú</w:t>
      </w:r>
      <w:r>
        <w:rPr>
          <w:b/>
          <w:snapToGrid w:val="0"/>
          <w:sz w:val="20"/>
        </w:rPr>
        <w:t xml:space="preserve"> Deireadh Fómhair 2023</w:t>
      </w:r>
    </w:p>
    <w:p w14:paraId="093BF91F" w14:textId="2EBD7CEE" w:rsidR="00254E91" w:rsidRPr="00C45F30" w:rsidRDefault="00F93490">
      <w:pPr>
        <w:rPr>
          <w:bCs/>
          <w:snapToGrid w:val="0"/>
          <w:sz w:val="20"/>
          <w:szCs w:val="20"/>
        </w:rPr>
      </w:pPr>
      <w:r>
        <w:rPr>
          <w:snapToGrid w:val="0"/>
          <w:sz w:val="20"/>
        </w:rPr>
        <w:t xml:space="preserve">Dhearbhaigh an FSS gur aithin siad maoiniú chun leanúint ag cur acmhainní ar fáil do phoist Oibrithe Sóisialta agus Oibrithe Tionscadail sa Tionscadal Red Door go dtí deireadh 2024. Go dtí seo, ní raibh maoiniú ar fáil ach go dtí mí na Nollag 2023. </w:t>
      </w:r>
    </w:p>
    <w:p w14:paraId="2C6F32A6" w14:textId="255721E6" w:rsidR="00AE6D3A" w:rsidRPr="00C45F30" w:rsidRDefault="00AE6D3A">
      <w:pPr>
        <w:rPr>
          <w:bCs/>
          <w:snapToGrid w:val="0"/>
          <w:sz w:val="20"/>
          <w:szCs w:val="20"/>
        </w:rPr>
      </w:pPr>
      <w:r>
        <w:rPr>
          <w:snapToGrid w:val="0"/>
          <w:sz w:val="20"/>
        </w:rPr>
        <w:t xml:space="preserve">Tá acmhainní breise faighte ag Tusla do Chleachtóir Tacaíochta Teaghlaigh sa Tionscadal Red Door – beidh sé seo anois ina phost lánaimseartha ag obair leis na teaghlaigh daoine óga is deacra a shroicheadh atá i mbaol. </w:t>
      </w:r>
    </w:p>
    <w:p w14:paraId="2403D6C5" w14:textId="2B5689B0" w:rsidR="0021039B" w:rsidRPr="00C45F30" w:rsidRDefault="0021039B" w:rsidP="0021039B">
      <w:pPr>
        <w:rPr>
          <w:bCs/>
          <w:snapToGrid w:val="0"/>
          <w:sz w:val="20"/>
          <w:szCs w:val="20"/>
        </w:rPr>
      </w:pPr>
      <w:r>
        <w:rPr>
          <w:snapToGrid w:val="0"/>
          <w:sz w:val="20"/>
        </w:rPr>
        <w:t>Tugadh nuashonrú gairid ar See Something Say Something, a seoladh ag an gcruinniú deireanach de Bhord Forfheidhmithe Dhroichead Átha. Bhí an pobal ag baint úsáide as an áis téacs agus bhí sé fíor-luachmhar don Gharda Síochána. Tá fonn orthu go leanfadh an pobal ar aghaidh ag úsáid na seirbhíse rúnda, saor in aisce seo. Cuirfear feachtas le chéile chun é a choinneáil i mbéal an phobail.</w:t>
      </w:r>
    </w:p>
    <w:p w14:paraId="0BEDCC28" w14:textId="3F96BF18" w:rsidR="00133C7B" w:rsidRPr="00C45F30" w:rsidRDefault="00133C7B">
      <w:pPr>
        <w:rPr>
          <w:bCs/>
          <w:snapToGrid w:val="0"/>
          <w:sz w:val="20"/>
          <w:szCs w:val="20"/>
        </w:rPr>
      </w:pPr>
      <w:r>
        <w:rPr>
          <w:snapToGrid w:val="0"/>
          <w:sz w:val="20"/>
        </w:rPr>
        <w:t>Tá cruinniú líonraithe agus comhroinnte faisnéise á thionól ag an bhfoghrúpa Póilíneachta agus Drugaí do sheirbhísí a sholáthraíonn tacaíochtaí lasmuigh d’uaireanta oibre agus/nó atá ag obair le húsáideoirí seirbhísí a</w:t>
      </w:r>
      <w:r w:rsidR="009D08A7">
        <w:rPr>
          <w:snapToGrid w:val="0"/>
          <w:sz w:val="20"/>
          <w:lang w:val="es-AR"/>
        </w:rPr>
        <w:t> </w:t>
      </w:r>
      <w:r>
        <w:rPr>
          <w:snapToGrid w:val="0"/>
          <w:sz w:val="20"/>
        </w:rPr>
        <w:t>bhfuil fadhbanna meabhairshláinte nó andúile acu ar an 14</w:t>
      </w:r>
      <w:r>
        <w:rPr>
          <w:snapToGrid w:val="0"/>
          <w:sz w:val="20"/>
          <w:vertAlign w:val="superscript"/>
        </w:rPr>
        <w:t>ú</w:t>
      </w:r>
      <w:r>
        <w:rPr>
          <w:snapToGrid w:val="0"/>
          <w:sz w:val="20"/>
        </w:rPr>
        <w:t xml:space="preserve"> Samhain.</w:t>
      </w:r>
    </w:p>
    <w:p w14:paraId="4E5B1C3E" w14:textId="5E88006F" w:rsidR="00254E91" w:rsidRPr="00C45F30" w:rsidRDefault="002C3727">
      <w:pPr>
        <w:rPr>
          <w:bCs/>
          <w:snapToGrid w:val="0"/>
          <w:sz w:val="20"/>
          <w:szCs w:val="20"/>
        </w:rPr>
      </w:pPr>
      <w:r>
        <w:rPr>
          <w:snapToGrid w:val="0"/>
          <w:sz w:val="20"/>
        </w:rPr>
        <w:t xml:space="preserve">Fuair an foghrúpa seo cur i láthair ó bhaill den Gharda Síochána ó Rannán Luimnigh maidir le foireann phíolótach náisiúnta um Idirghabháil Géarchéime atá á stiúradh acu. Thaistil roinnt ball Feidhmithe Dhroichead Átha go Baile an Bhaspailigh freisin, áit ar tugadh cur i láthair ar an tionscadal seo, chomh maith le cur i láthair ar mhúnla an Mhoil Tacaíochta a thug Comhpháirtíocht Póilíneachta agus Sábháilteachta Pobail an Iúir, Mhúrn agus an Dúin. Déileálann an dá mhúnla le cásanna an-chasta a bhaineann le saincheisteanna meabhairshláinte. Tá foghrúpaí ag déanamh athbhreithnithe ar an bhféidearthacht freagra áitiúil a fhorbairt go dtí go gcríochnófar an tionscadal píolótach i Luimneach. </w:t>
      </w:r>
    </w:p>
    <w:p w14:paraId="388446B4" w14:textId="52E24AC4" w:rsidR="00CF4025" w:rsidRPr="00C45F30" w:rsidRDefault="00CF4025">
      <w:pPr>
        <w:rPr>
          <w:bCs/>
          <w:snapToGrid w:val="0"/>
          <w:sz w:val="20"/>
          <w:szCs w:val="20"/>
        </w:rPr>
      </w:pPr>
      <w:r>
        <w:rPr>
          <w:snapToGrid w:val="0"/>
          <w:sz w:val="20"/>
        </w:rPr>
        <w:t xml:space="preserve">D’athdhearbhaigh an foghrúpa Tacaíochta Teaghlaigh, Leanaí, Daoine Óga agus Oideachais an tosaíocht atá acu do mheabhairshláinte na hóige. Leanann siad orthu ag aithint agus ag cur béime ar bhearnaí sa soláthar agus deiseanna féideartha chun na bearnaí sin a líonadh. </w:t>
      </w:r>
    </w:p>
    <w:p w14:paraId="4F372509" w14:textId="08666339" w:rsidR="00343097" w:rsidRPr="00C45F30" w:rsidRDefault="001F4EF4">
      <w:pPr>
        <w:rPr>
          <w:bCs/>
          <w:snapToGrid w:val="0"/>
          <w:sz w:val="20"/>
          <w:szCs w:val="20"/>
        </w:rPr>
      </w:pPr>
      <w:r>
        <w:rPr>
          <w:snapToGrid w:val="0"/>
          <w:sz w:val="20"/>
        </w:rPr>
        <w:t>Breithníodh agus formhuiníodh iarratas ar thacaíocht d’Obair Óige Éireann Lú aighneacht chuig an Roinn Dlí agus Cirt maidir le hacmhainní breise Níos deacra a Mhealladh agus Idirghabháil Luath a mhol an foghrúpa Tacaíochta Teaghlaigh.</w:t>
      </w:r>
    </w:p>
    <w:p w14:paraId="10A32F5D" w14:textId="5BF06141" w:rsidR="0072591A" w:rsidRPr="00C45F30" w:rsidRDefault="0072591A">
      <w:pPr>
        <w:rPr>
          <w:bCs/>
          <w:snapToGrid w:val="0"/>
          <w:sz w:val="20"/>
          <w:szCs w:val="20"/>
        </w:rPr>
      </w:pPr>
      <w:r>
        <w:rPr>
          <w:snapToGrid w:val="0"/>
          <w:sz w:val="20"/>
        </w:rPr>
        <w:t xml:space="preserve">D'aontaigh an Bord tuairisc insinte a thiomsú ar sheachadadh na ngníomhartha i bPlean Forfheidhmithe Thuarascáil Dhroichead Átha mar chomóradh dhá bhliain ó bunaíodh é. </w:t>
      </w:r>
    </w:p>
    <w:p w14:paraId="18C8B946" w14:textId="13DEB518" w:rsidR="00231E94" w:rsidRPr="00C45F30" w:rsidRDefault="00231E94">
      <w:pPr>
        <w:rPr>
          <w:bCs/>
          <w:snapToGrid w:val="0"/>
          <w:sz w:val="20"/>
          <w:szCs w:val="20"/>
        </w:rPr>
      </w:pPr>
    </w:p>
    <w:sectPr w:rsidR="00231E94" w:rsidRPr="00C45F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E279" w14:textId="77777777" w:rsidR="000E27AE" w:rsidRDefault="000E27AE">
      <w:pPr>
        <w:spacing w:after="0" w:line="240" w:lineRule="auto"/>
      </w:pPr>
      <w:r>
        <w:separator/>
      </w:r>
    </w:p>
  </w:endnote>
  <w:endnote w:type="continuationSeparator" w:id="0">
    <w:p w14:paraId="554C3F05" w14:textId="77777777" w:rsidR="000E27AE" w:rsidRDefault="000E27AE">
      <w:pPr>
        <w:spacing w:after="0" w:line="240" w:lineRule="auto"/>
      </w:pPr>
      <w:r>
        <w:continuationSeparator/>
      </w:r>
    </w:p>
  </w:endnote>
  <w:endnote w:type="continuationNotice" w:id="1">
    <w:p w14:paraId="523BCAD5" w14:textId="77777777" w:rsidR="00E3766C" w:rsidRDefault="00E37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4E72" w14:textId="77777777" w:rsidR="003F51A4" w:rsidRDefault="003F51A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339" w14:textId="77777777" w:rsidR="003F51A4" w:rsidRDefault="003F51A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33BB" w14:textId="77777777" w:rsidR="003F51A4" w:rsidRDefault="003F51A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AEC5" w14:textId="77777777" w:rsidR="000E27AE" w:rsidRDefault="000E27AE">
      <w:pPr>
        <w:spacing w:after="0" w:line="240" w:lineRule="auto"/>
      </w:pPr>
      <w:r>
        <w:separator/>
      </w:r>
    </w:p>
  </w:footnote>
  <w:footnote w:type="continuationSeparator" w:id="0">
    <w:p w14:paraId="39AAFFD9" w14:textId="77777777" w:rsidR="000E27AE" w:rsidRDefault="000E27AE">
      <w:pPr>
        <w:spacing w:after="0" w:line="240" w:lineRule="auto"/>
      </w:pPr>
      <w:r>
        <w:continuationSeparator/>
      </w:r>
    </w:p>
  </w:footnote>
  <w:footnote w:type="continuationNotice" w:id="1">
    <w:p w14:paraId="3AF5A015" w14:textId="77777777" w:rsidR="00E3766C" w:rsidRDefault="00E37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5B0A" w14:textId="77777777" w:rsidR="003F51A4" w:rsidRDefault="003F51A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C3E" w14:textId="12A35765" w:rsidR="003F51A4" w:rsidRDefault="001A4F65">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429696E" wp14:editId="53BE831E">
          <wp:extent cx="2905486" cy="608073"/>
          <wp:effectExtent l="0" t="0" r="0" b="0"/>
          <wp:docPr id="1" name="Picture 1" descr="A picture containing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Description automatically generated"/>
                  <pic:cNvPicPr preferRelativeResize="0"/>
                </pic:nvPicPr>
                <pic:blipFill>
                  <a:blip r:embed="rId1"/>
                  <a:srcRect/>
                  <a:stretch>
                    <a:fillRect/>
                  </a:stretch>
                </pic:blipFill>
                <pic:spPr>
                  <a:xfrm>
                    <a:off x="0" y="0"/>
                    <a:ext cx="2905486" cy="60807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0259" w14:textId="77777777" w:rsidR="003F51A4" w:rsidRDefault="003F51A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7BC2"/>
    <w:multiLevelType w:val="multilevel"/>
    <w:tmpl w:val="0D30661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70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A4"/>
    <w:rsid w:val="00000B7F"/>
    <w:rsid w:val="00006D4C"/>
    <w:rsid w:val="00016875"/>
    <w:rsid w:val="0003569C"/>
    <w:rsid w:val="00076FC2"/>
    <w:rsid w:val="000817C6"/>
    <w:rsid w:val="00093300"/>
    <w:rsid w:val="000B26B5"/>
    <w:rsid w:val="000C0A7F"/>
    <w:rsid w:val="000C717C"/>
    <w:rsid w:val="000D1083"/>
    <w:rsid w:val="000E146F"/>
    <w:rsid w:val="000E26FF"/>
    <w:rsid w:val="000E27AE"/>
    <w:rsid w:val="000E543B"/>
    <w:rsid w:val="000F079A"/>
    <w:rsid w:val="00113411"/>
    <w:rsid w:val="00117CF1"/>
    <w:rsid w:val="00120EAF"/>
    <w:rsid w:val="00126D45"/>
    <w:rsid w:val="00133C7B"/>
    <w:rsid w:val="001341C3"/>
    <w:rsid w:val="00134454"/>
    <w:rsid w:val="00135A3A"/>
    <w:rsid w:val="00184FEF"/>
    <w:rsid w:val="001973C6"/>
    <w:rsid w:val="001A1BF1"/>
    <w:rsid w:val="001A4CC1"/>
    <w:rsid w:val="001A4F65"/>
    <w:rsid w:val="001D1DF3"/>
    <w:rsid w:val="001E09C4"/>
    <w:rsid w:val="001F1C43"/>
    <w:rsid w:val="001F4EF4"/>
    <w:rsid w:val="0021039B"/>
    <w:rsid w:val="00226357"/>
    <w:rsid w:val="00231E94"/>
    <w:rsid w:val="00235E70"/>
    <w:rsid w:val="00236EBB"/>
    <w:rsid w:val="00247B91"/>
    <w:rsid w:val="002530CB"/>
    <w:rsid w:val="00254E91"/>
    <w:rsid w:val="0026531A"/>
    <w:rsid w:val="00271281"/>
    <w:rsid w:val="0028768C"/>
    <w:rsid w:val="002924D4"/>
    <w:rsid w:val="002A38B0"/>
    <w:rsid w:val="002C3727"/>
    <w:rsid w:val="002D2A27"/>
    <w:rsid w:val="002E3CFE"/>
    <w:rsid w:val="0030141C"/>
    <w:rsid w:val="003170EA"/>
    <w:rsid w:val="0033055D"/>
    <w:rsid w:val="00343097"/>
    <w:rsid w:val="00354033"/>
    <w:rsid w:val="003619B1"/>
    <w:rsid w:val="00366D88"/>
    <w:rsid w:val="0037152B"/>
    <w:rsid w:val="00386354"/>
    <w:rsid w:val="003B7DAD"/>
    <w:rsid w:val="003C2417"/>
    <w:rsid w:val="003C405D"/>
    <w:rsid w:val="003D4EDB"/>
    <w:rsid w:val="003F51A4"/>
    <w:rsid w:val="003F5F9D"/>
    <w:rsid w:val="003F6695"/>
    <w:rsid w:val="0041281D"/>
    <w:rsid w:val="0042169A"/>
    <w:rsid w:val="00440714"/>
    <w:rsid w:val="004408D5"/>
    <w:rsid w:val="00484172"/>
    <w:rsid w:val="004C6429"/>
    <w:rsid w:val="004D0E1D"/>
    <w:rsid w:val="004D4D04"/>
    <w:rsid w:val="004F0349"/>
    <w:rsid w:val="004F6715"/>
    <w:rsid w:val="005125A2"/>
    <w:rsid w:val="00515026"/>
    <w:rsid w:val="00527451"/>
    <w:rsid w:val="00553A55"/>
    <w:rsid w:val="005658CF"/>
    <w:rsid w:val="005A1533"/>
    <w:rsid w:val="005A4C51"/>
    <w:rsid w:val="005B7C22"/>
    <w:rsid w:val="00622E87"/>
    <w:rsid w:val="00624165"/>
    <w:rsid w:val="00625036"/>
    <w:rsid w:val="00642EF2"/>
    <w:rsid w:val="00643A9A"/>
    <w:rsid w:val="00652D79"/>
    <w:rsid w:val="00656216"/>
    <w:rsid w:val="006975A8"/>
    <w:rsid w:val="006A309D"/>
    <w:rsid w:val="006C31E5"/>
    <w:rsid w:val="006C39EC"/>
    <w:rsid w:val="006E371E"/>
    <w:rsid w:val="006F3E24"/>
    <w:rsid w:val="006F6468"/>
    <w:rsid w:val="00713302"/>
    <w:rsid w:val="0072103A"/>
    <w:rsid w:val="0072591A"/>
    <w:rsid w:val="007352A1"/>
    <w:rsid w:val="0073726B"/>
    <w:rsid w:val="00752DD7"/>
    <w:rsid w:val="0076034A"/>
    <w:rsid w:val="00767A49"/>
    <w:rsid w:val="00785055"/>
    <w:rsid w:val="007A7437"/>
    <w:rsid w:val="007B29F5"/>
    <w:rsid w:val="007D333A"/>
    <w:rsid w:val="007F1122"/>
    <w:rsid w:val="007F6550"/>
    <w:rsid w:val="007F6FFA"/>
    <w:rsid w:val="0081139E"/>
    <w:rsid w:val="0085637E"/>
    <w:rsid w:val="008633C2"/>
    <w:rsid w:val="00875919"/>
    <w:rsid w:val="00877168"/>
    <w:rsid w:val="008847A1"/>
    <w:rsid w:val="0089359F"/>
    <w:rsid w:val="008B282A"/>
    <w:rsid w:val="008B6878"/>
    <w:rsid w:val="008E60C1"/>
    <w:rsid w:val="009224C8"/>
    <w:rsid w:val="00941738"/>
    <w:rsid w:val="009771C0"/>
    <w:rsid w:val="0097732D"/>
    <w:rsid w:val="00980749"/>
    <w:rsid w:val="0098115A"/>
    <w:rsid w:val="0099562A"/>
    <w:rsid w:val="009A3BF5"/>
    <w:rsid w:val="009B0FD7"/>
    <w:rsid w:val="009C7B5F"/>
    <w:rsid w:val="009D08A7"/>
    <w:rsid w:val="009D54F2"/>
    <w:rsid w:val="009E009E"/>
    <w:rsid w:val="009E4134"/>
    <w:rsid w:val="00A41870"/>
    <w:rsid w:val="00A42445"/>
    <w:rsid w:val="00A61A9A"/>
    <w:rsid w:val="00A652AF"/>
    <w:rsid w:val="00A66C39"/>
    <w:rsid w:val="00AA7A43"/>
    <w:rsid w:val="00AC73B0"/>
    <w:rsid w:val="00AD7EE3"/>
    <w:rsid w:val="00AE6D3A"/>
    <w:rsid w:val="00AF39D6"/>
    <w:rsid w:val="00B00FAB"/>
    <w:rsid w:val="00B1147D"/>
    <w:rsid w:val="00B670BD"/>
    <w:rsid w:val="00B8705A"/>
    <w:rsid w:val="00BA0D65"/>
    <w:rsid w:val="00BA7626"/>
    <w:rsid w:val="00BB2EC7"/>
    <w:rsid w:val="00BB4BFE"/>
    <w:rsid w:val="00BD57EF"/>
    <w:rsid w:val="00BE0249"/>
    <w:rsid w:val="00BE0A1B"/>
    <w:rsid w:val="00BE1354"/>
    <w:rsid w:val="00BF3403"/>
    <w:rsid w:val="00BF3E08"/>
    <w:rsid w:val="00C071AE"/>
    <w:rsid w:val="00C27D06"/>
    <w:rsid w:val="00C45F30"/>
    <w:rsid w:val="00C4642A"/>
    <w:rsid w:val="00C64CE0"/>
    <w:rsid w:val="00C8310A"/>
    <w:rsid w:val="00CE5F93"/>
    <w:rsid w:val="00CF185F"/>
    <w:rsid w:val="00CF4025"/>
    <w:rsid w:val="00D00D52"/>
    <w:rsid w:val="00D20973"/>
    <w:rsid w:val="00D34FFA"/>
    <w:rsid w:val="00D40995"/>
    <w:rsid w:val="00D7557D"/>
    <w:rsid w:val="00D8316C"/>
    <w:rsid w:val="00D874C2"/>
    <w:rsid w:val="00D90C0B"/>
    <w:rsid w:val="00DB6B11"/>
    <w:rsid w:val="00DC15D1"/>
    <w:rsid w:val="00DF532B"/>
    <w:rsid w:val="00DF6EFC"/>
    <w:rsid w:val="00E1197D"/>
    <w:rsid w:val="00E31E69"/>
    <w:rsid w:val="00E3766C"/>
    <w:rsid w:val="00E7529A"/>
    <w:rsid w:val="00E92EF3"/>
    <w:rsid w:val="00EC31C3"/>
    <w:rsid w:val="00ED7AC9"/>
    <w:rsid w:val="00EF118A"/>
    <w:rsid w:val="00EF3DB6"/>
    <w:rsid w:val="00F265A9"/>
    <w:rsid w:val="00F267BE"/>
    <w:rsid w:val="00F31D27"/>
    <w:rsid w:val="00F62B5D"/>
    <w:rsid w:val="00F910D0"/>
    <w:rsid w:val="00F93490"/>
    <w:rsid w:val="00FA63C0"/>
    <w:rsid w:val="00FC2981"/>
    <w:rsid w:val="00FC4CBC"/>
    <w:rsid w:val="00FD2F68"/>
    <w:rsid w:val="00FD324E"/>
    <w:rsid w:val="00FE4478"/>
    <w:rsid w:val="00FF0DFF"/>
    <w:rsid w:val="00FF6EE9"/>
    <w:rsid w:val="25BBF2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73AB2"/>
  <w15:docId w15:val="{A70945AE-3417-421B-9815-ABC2B214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75919"/>
    <w:rPr>
      <w:color w:val="0000FF" w:themeColor="hyperlink"/>
      <w:u w:val="single"/>
    </w:rPr>
  </w:style>
  <w:style w:type="character" w:styleId="UnresolvedMention">
    <w:name w:val="Unresolved Mention"/>
    <w:basedOn w:val="DefaultParagraphFont"/>
    <w:uiPriority w:val="99"/>
    <w:semiHidden/>
    <w:unhideWhenUsed/>
    <w:rsid w:val="00875919"/>
    <w:rPr>
      <w:color w:val="605E5C"/>
      <w:shd w:val="clear" w:color="auto" w:fill="E1DFDD"/>
    </w:rPr>
  </w:style>
  <w:style w:type="paragraph" w:styleId="Header">
    <w:name w:val="header"/>
    <w:basedOn w:val="Normal"/>
    <w:link w:val="HeaderChar"/>
    <w:uiPriority w:val="99"/>
    <w:semiHidden/>
    <w:unhideWhenUsed/>
    <w:rsid w:val="00E376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766C"/>
  </w:style>
  <w:style w:type="paragraph" w:styleId="Footer">
    <w:name w:val="footer"/>
    <w:basedOn w:val="Normal"/>
    <w:link w:val="FooterChar"/>
    <w:uiPriority w:val="99"/>
    <w:semiHidden/>
    <w:unhideWhenUsed/>
    <w:rsid w:val="00E376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ip_UnifiedCompliancePolicyUIAction xmlns="http://schemas.microsoft.com/sharepoint/v3" xsi:nil="true"/>
    <TaxCatchAll xmlns="455dbbbf-0915-44ae-8ce4-350ef4c2faf6" xsi:nil="true"/>
    <_ip_UnifiedCompliancePolicyProperties xmlns="http://schemas.microsoft.com/sharepoint/v3" xsi:nil="true"/>
    <lcf76f155ced4ddcb4097134ff3c332f xmlns="38024a0d-0f44-486c-b296-76f8828627bb">
      <pc: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3E15F3066B017E429C74E2147E3D1339" ma:contentTypeVersion="18" ma:contentTypeDescription="Create a new document." ma:contentTypeScope="" ma:versionID="90815931372322cac50a4b4310e0d3b7">
  <xsd:schema xmlns:xsd="http://www.w3.org/2001/XMLSchema" xmlns:p="http://schemas.microsoft.com/office/2006/metadata/properties" xmlns:ns1="http://schemas.microsoft.com/sharepoint/v3" xmlns:ns2="38024a0d-0f44-486c-b296-76f8828627bb" xmlns:ns3="455dbbbf-0915-44ae-8ce4-350ef4c2faf6" xmlns:xs="http://www.w3.org/2001/XMLSchema" targetNamespace="http://schemas.microsoft.com/office/2006/metadata/properties" ma:root="true" ma:fieldsID="7732e4e18e5ef01fbc797d23e6155fcd" ns1:_="" ns2:_="" ns3:_="">
    <xsd:import xmlns:xs="http://www.w3.org/2001/XMLSchema" xmlns:xsd="http://www.w3.org/2001/XMLSchema" namespace="http://schemas.microsoft.com/sharepoint/v3"/>
    <xsd:import xmlns:xs="http://www.w3.org/2001/XMLSchema" xmlns:xsd="http://www.w3.org/2001/XMLSchema" namespace="38024a0d-0f44-486c-b296-76f8828627bb"/>
    <xsd:import xmlns:xs="http://www.w3.org/2001/XMLSchema" xmlns:xsd="http://www.w3.org/2001/XMLSchema" namespace="455dbbbf-0915-44ae-8ce4-350ef4c2faf6"/>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AutoKeyPoints" minOccurs="0"/>
                <xsd:element xmlns:xs="http://www.w3.org/2001/XMLSchema" xmlns:xsd="http://www.w3.org/2001/XMLSchema" ref="ns2:MediaServiceKeyPoints"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2:lcf76f155ced4ddcb4097134ff3c332f" minOccurs="0"/>
                <xsd:element xmlns:xs="http://www.w3.org/2001/XMLSchema" xmlns:xsd="http://www.w3.org/2001/XMLSchema" ref="ns3:TaxCatchAll" minOccurs="0"/>
                <xsd:element xmlns:xs="http://www.w3.org/2001/XMLSchema" xmlns:xsd="http://www.w3.org/2001/XMLSchema" ref="ns2:MediaServiceDateTaken" minOccurs="0"/>
                <xsd:element xmlns:xs="http://www.w3.org/2001/XMLSchema" xmlns:xsd="http://www.w3.org/2001/XMLSchema" ref="ns2:MediaLengthInSeconds" minOccurs="0"/>
                <xsd:element xmlns:xs="http://www.w3.org/2001/XMLSchema" xmlns:xsd="http://www.w3.org/2001/XMLSchema" ref="ns1:_ip_UnifiedCompliancePolicyProperties" minOccurs="0"/>
                <xsd:element xmlns:xs="http://www.w3.org/2001/XMLSchema" xmlns:xsd="http://www.w3.org/2001/XMLSchema" ref="ns1:_ip_UnifiedCompliancePolicyUIAction" minOccurs="0"/>
                <xsd:element xmlns:xs="http://www.w3.org/2001/XMLSchema" xmlns:xsd="http://www.w3.org/2001/XMLSchema" ref="ns2:MediaServiceObjectDetectorVersion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_ip_UnifiedCompliancePolicyProperties" ma:index="23" nillable="true" ma:displayName="Unified Compliance Policy Properties" ma:hidden="true" ma:internalName="_ip_UnifiedCompliancePolicyProperties">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_ip_UnifiedCompliancePolicyUIAction" ma:index="24" nillable="true" ma:displayName="Unified Compliance Policy UI Action" ma:hidden="true" ma:internalName="_ip_UnifiedCompliancePolicyUIAction">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38024a0d-0f44-486c-b296-76f8828627bb"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KeyPoints" ma:index="10"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1"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AutoTags" ma:index="14"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lcf76f155ced4ddcb4097134ff3c332f" ma:index="19" nillable="true" ma:taxonomy="true" ma:internalName="lcf76f155ced4ddcb4097134ff3c332f" ma:taxonomyFieldName="MediaServiceImageTags" ma:displayName="Image Tags" ma:readOnly="false" ma:fieldId="{5cf76f15-5ced-4ddc-b409-7134ff3c332f}" ma:taxonomyMulti="true" ma:sspId="712559f9-f71b-4af0-bfaa-ab2f6ccdd4a9" ma:termSetId="09814cd3-568e-fe90-9814-8d621ff8fb84" ma:anchorId="fba54fb3-c3e1-fe81-a776-ca4b69148c4d"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MediaServiceDateTaken" ma:index="21"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LengthInSeconds" ma:index="22" nillable="true" ma:displayName="MediaLengthInSeconds" ma:hidden="true" ma:internalName="MediaLengthInSeconds" ma:readOnly="true">
      <xs:simpleType xmlns:xsd="http://www.w3.org/2001/XMLSchema" xmlns:xs="http://www.w3.org/2001/XMLSchema">
        <xsd:restriction xmlns:xs="http://www.w3.org/2001/XMLSchema" xmlns:xsd="http://www.w3.org/2001/XMLSchema" base="dms:Unknown"/>
      </xs:simpleType>
    </xsd:element>
    <xsd:element xmlns:xs="http://www.w3.org/2001/XMLSchema" xmlns:xsd="http://www.w3.org/2001/XMLSchema" name="MediaServiceObjectDetectorVersions" ma:index="25" nillable="true" ma:displayName="MediaServiceObjectDetectorVersions" ma:hidden="true" ma:indexed="true" ma:internalName="MediaServiceObjectDetectorVersions"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455dbbbf-0915-44ae-8ce4-350ef4c2faf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2"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3"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TaxCatchAll" ma:index="20" nillable="true" ma:displayName="Taxonomy Catch All Column" ma:hidden="true" ma:list="{5a8387fe-8743-4666-8123-7bf6383f450e}" ma:internalName="TaxCatchAll" ma:showField="CatchAllData" ma:web="455dbbbf-0915-44ae-8ce4-350ef4c2faf6">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AA0BB-0FC9-48AB-B67B-EC47D36D5CFD}">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0C3C0E83-BA2E-4728-9155-AEC87DD5F9ED}">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681E84F5-81B1-4DAA-94D7-854C7DA6E925}">
  <ds:schemaRefs>
    <ds:schemaRef ds:uri="http://purl.org/dc/dcmitype/"/>
    <ds:schemaRef ds:uri="38024a0d-0f44-486c-b296-76f8828627bb"/>
    <ds:schemaRef ds:uri="http://schemas.microsoft.com/office/2006/metadata/properties"/>
    <ds:schemaRef ds:uri="http://schemas.microsoft.com/office/2006/documentManagement/types"/>
    <ds:schemaRef ds:uri="http://schemas.microsoft.com/sharepoint/v3"/>
    <ds:schemaRef ds:uri="http://purl.org/dc/elements/1.1/"/>
    <ds:schemaRef ds:uri="http://purl.org/dc/terms/"/>
    <ds:schemaRef ds:uri="http://schemas.microsoft.com/office/infopath/2007/PartnerControls"/>
    <ds:schemaRef ds:uri="http://schemas.openxmlformats.org/package/2006/metadata/core-properties"/>
    <ds:schemaRef ds:uri="455dbbbf-0915-44ae-8ce4-350ef4c2faf6"/>
    <ds:schemaRef ds:uri="http://www.w3.org/XML/1998/namespace"/>
    <ds:schemaRef ds:uri="http://www.star-group.net/schemas/transit/filters/textdata"/>
  </ds:schemaRefs>
</ds:datastoreItem>
</file>

<file path=customXml/itemProps4.xml><?xml version="1.0" encoding="utf-8"?>
<ds:datastoreItem xmlns:ds="http://schemas.openxmlformats.org/officeDocument/2006/customXml" ds:itemID="{9A5EC496-BDDF-4BD9-A855-CA33CDAE8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24a0d-0f44-486c-b296-76f8828627bb"/>
    <ds:schemaRef ds:uri="455dbbbf-0915-44ae-8ce4-350ef4c2f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Grainne Berrill</dc:creator>
  <cp:lastModifiedBy>Lorraine Pender</cp:lastModifiedBy>
  <cp:revision>2</cp:revision>
  <cp:lastPrinted>2023-07-24T13:25:00Z</cp:lastPrinted>
  <dcterms:created xsi:type="dcterms:W3CDTF">2023-11-10T12:16:00Z</dcterms:created>
  <dcterms:modified xsi:type="dcterms:W3CDTF">2023-11-10T12:16:00Z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0x0101003E15F3066B017E429C74E2147E3D1339</vt:lpwstr>
  </property>
  <property fmtid="{D5CDD505-2E9C-101B-9397-08002B2CF9AE}" pid="3" name="MediaServiceImageTags">
    <vt:lpwstr/>
  </property>
</Properties>
</file>